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6"/>
        <w:tblW w:w="10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141"/>
        <w:gridCol w:w="1276"/>
        <w:gridCol w:w="1134"/>
        <w:gridCol w:w="1559"/>
        <w:gridCol w:w="1560"/>
      </w:tblGrid>
      <w:tr w:rsidR="00941A89" w14:paraId="120F3080" w14:textId="77777777" w:rsidTr="00941A8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  <w:vAlign w:val="center"/>
          </w:tcPr>
          <w:p w14:paraId="1F084DEC" w14:textId="77777777" w:rsidR="009061E5" w:rsidRDefault="009061E5" w:rsidP="00941A89">
            <w:pPr>
              <w:spacing w:after="0" w:line="244" w:lineRule="auto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CA210CE" w14:textId="77777777" w:rsidR="009061E5" w:rsidRDefault="009061E5" w:rsidP="00941A89">
            <w:pPr>
              <w:spacing w:after="0" w:line="244" w:lineRule="auto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Lata poprzednie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  <w:vAlign w:val="center"/>
          </w:tcPr>
          <w:p w14:paraId="106B7FE9" w14:textId="77777777" w:rsidR="009061E5" w:rsidRDefault="009061E5" w:rsidP="00941A89">
            <w:pPr>
              <w:spacing w:after="0" w:line="244" w:lineRule="auto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oceny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  <w:vAlign w:val="center"/>
          </w:tcPr>
          <w:p w14:paraId="0716D5A8" w14:textId="77777777" w:rsidR="009061E5" w:rsidRDefault="009061E5" w:rsidP="00941A89">
            <w:pPr>
              <w:spacing w:after="0" w:line="244" w:lineRule="auto"/>
              <w:ind w:left="46" w:right="46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Prognoza rok po ocenie</w:t>
            </w:r>
          </w:p>
        </w:tc>
      </w:tr>
      <w:tr w:rsidR="009061E5" w14:paraId="58464B49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  <w:vAlign w:val="center"/>
          </w:tcPr>
          <w:p w14:paraId="6BC46741" w14:textId="77777777" w:rsidR="009061E5" w:rsidRDefault="009061E5" w:rsidP="00941A89">
            <w:pPr>
              <w:spacing w:after="16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8BA10C3" w14:textId="77777777" w:rsidR="009061E5" w:rsidRDefault="009061E5" w:rsidP="00941A89">
            <w:pPr>
              <w:spacing w:after="0" w:line="244" w:lineRule="auto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521F543" w14:textId="77777777" w:rsidR="009061E5" w:rsidRDefault="009061E5" w:rsidP="00941A89">
            <w:pPr>
              <w:spacing w:after="0" w:line="244" w:lineRule="auto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2022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  <w:vAlign w:val="center"/>
          </w:tcPr>
          <w:p w14:paraId="42CADECF" w14:textId="77777777" w:rsidR="009061E5" w:rsidRDefault="009061E5" w:rsidP="00941A89">
            <w:pPr>
              <w:spacing w:after="16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  <w:vAlign w:val="center"/>
          </w:tcPr>
          <w:p w14:paraId="7BD2925F" w14:textId="77777777" w:rsidR="009061E5" w:rsidRDefault="009061E5" w:rsidP="00941A89">
            <w:pPr>
              <w:spacing w:after="16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5" w14:paraId="036221F9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2BA566B6" w14:textId="14D4FF63" w:rsidR="009061E5" w:rsidRPr="00230363" w:rsidRDefault="00230363" w:rsidP="00941A89">
            <w:pPr>
              <w:spacing w:after="0" w:line="244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ŚWIADCZENIE WYCHOWAWCZE (500+)</w:t>
            </w:r>
          </w:p>
        </w:tc>
      </w:tr>
      <w:tr w:rsidR="009061E5" w14:paraId="54C2A7E0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BC30444" w14:textId="7461976E" w:rsidR="009061E5" w:rsidRDefault="009061E5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238768E4" w14:textId="77777777" w:rsidR="009061E5" w:rsidRDefault="009061E5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CCFB18C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6DAFC9B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A19C1B6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929698A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5" w14:paraId="6F700621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AE6398D" w14:textId="5EFB5D9B" w:rsidR="009061E5" w:rsidRDefault="009061E5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liczba obywateli Ukrainy, którzy przekroczyli granicę w związku z konfliktem zbrojnym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2D3A97C9" w14:textId="77777777" w:rsidR="009061E5" w:rsidRDefault="009061E5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BDDD163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7B694DC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279AA37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083E834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5" w14:paraId="135E0048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6D48DAA" w14:textId="6C42ECE1" w:rsidR="009061E5" w:rsidRDefault="009061E5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Średnia liczba rodzin 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234B5B86" w14:textId="77777777" w:rsidR="009061E5" w:rsidRDefault="009061E5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D02E6F5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36313F2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B00D8F5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A900D60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5" w14:paraId="3CE5AFF4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AAF26EC" w14:textId="66B61ABF" w:rsidR="009061E5" w:rsidRDefault="009061E5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liczba rodzin obywateli Ukrainy, którzy przekroczyli granicę w związku z konfliktem zbrojnym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C7510D0" w14:textId="77777777" w:rsidR="009061E5" w:rsidRDefault="009061E5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212D6AC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7C27FE4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BB12DF6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73D11EE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5" w14:paraId="5D2ABCFF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29BEAF9" w14:textId="2195D036" w:rsidR="009061E5" w:rsidRDefault="009061E5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świadczeń w złotych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292294D" w14:textId="77777777" w:rsidR="009061E5" w:rsidRDefault="009061E5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C473673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300E4EB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45AF10C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FDE45DC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5" w14:paraId="10128329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BA165B1" w14:textId="35D00144" w:rsidR="009061E5" w:rsidRDefault="009061E5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dla obywateli Ukrainy, którzy przekroczyli granicę w związku z konfliktem zbrojnym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9C71617" w14:textId="77777777" w:rsidR="009061E5" w:rsidRDefault="009061E5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5A71B37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6CBE2EC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6CD5EB0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FB64F70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5" w14:paraId="54D4C375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19B0C93" w14:textId="07CD4F45" w:rsidR="009061E5" w:rsidRDefault="009061E5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świadczeń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43E4602" w14:textId="77777777" w:rsidR="009061E5" w:rsidRDefault="009061E5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4109610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B59CDC3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F378589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200AAE7D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5" w14:paraId="20D7810D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B6B0F9D" w14:textId="6A66BB11" w:rsidR="009061E5" w:rsidRDefault="009061E5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dla obywateli Ukrainy, którzy przekroczyli granicę w związku z konfliktem zbrojnym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542D826" w14:textId="77777777" w:rsidR="009061E5" w:rsidRDefault="009061E5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06AE2AD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F86DB84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3A03A88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4F25C9B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5" w14:paraId="242A2AB9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7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13E7EF5" w14:textId="287BFFC0" w:rsidR="009061E5" w:rsidRDefault="00230363" w:rsidP="00941A89">
            <w:pPr>
              <w:spacing w:after="0" w:line="244" w:lineRule="auto"/>
              <w:ind w:left="1117" w:righ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ŚWIADCZENIE JEDNORAZOWE „DOBRY START”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5994649" w14:textId="77777777" w:rsidR="009061E5" w:rsidRDefault="009061E5" w:rsidP="00941A89">
            <w:pPr>
              <w:spacing w:after="16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5" w14:paraId="3ACF03C1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0B5CAA3" w14:textId="77777777" w:rsidR="009061E5" w:rsidRDefault="009061E5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świadczeń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92B7102" w14:textId="77777777" w:rsidR="009061E5" w:rsidRDefault="009061E5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29B307E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6A0441D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D61ED92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0E3B623" w14:textId="77777777" w:rsidR="009061E5" w:rsidRDefault="009061E5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3" w14:paraId="20A515AF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A00A7D0" w14:textId="718EC0AC" w:rsidR="00230363" w:rsidRDefault="00230363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liczba obywateli Ukrainy, którzy przekroczyli granicę w związku z konfliktem zbrojnym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632CB60" w14:textId="77777777" w:rsidR="00230363" w:rsidRDefault="00230363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5B10288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2BB0163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B30EE9B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F3EA0A0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3" w14:paraId="1D5F7BE1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2CFCEF1" w14:textId="06461276" w:rsidR="00230363" w:rsidRDefault="00230363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942D1F5" w14:textId="77777777" w:rsidR="00230363" w:rsidRDefault="00230363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37D9F1C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54DDFB8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78C7AEC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3548AD9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3" w14:paraId="2886BCBD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7021903" w14:textId="493EE560" w:rsidR="00230363" w:rsidRDefault="00230363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liczba obywateli Ukrainy, którzy przekroczyli granicę w związku z konfliktem zbrojnym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26867C88" w14:textId="77777777" w:rsidR="00230363" w:rsidRDefault="00230363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0642B60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DE0BDAA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1D92103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1D44C7A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3" w14:paraId="222E58BE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502983B" w14:textId="0CF269AC" w:rsidR="00230363" w:rsidRDefault="00230363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Średnia liczba rodzin 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F96E620" w14:textId="77777777" w:rsidR="00230363" w:rsidRDefault="00230363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B073989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F37036E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C8B5174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27C0955A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3" w14:paraId="54987142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1F8A366" w14:textId="4ACC9E23" w:rsidR="00230363" w:rsidRDefault="00230363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liczba rodzin obywateli Ukrainy, którzy przekroczyli granicę w związku z konfliktem zbrojnym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2AA15A7F" w14:textId="77777777" w:rsidR="00230363" w:rsidRDefault="00230363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B1976D5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AF081CC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27B066B2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560909C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3" w14:paraId="4F9ED38B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A0F5411" w14:textId="26DB7677" w:rsidR="00230363" w:rsidRDefault="00230363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świadczeń w złotych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918E6F1" w14:textId="77777777" w:rsidR="00230363" w:rsidRDefault="00230363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B60926D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22DE4880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490155D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69079D5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3" w14:paraId="3124D6D3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C1F0C03" w14:textId="4C5C6D39" w:rsidR="00230363" w:rsidRDefault="00230363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dla obywateli Ukrainy, którzy przekroczyli granicę w związku z konfliktem zbrojnym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E1C8950" w14:textId="77777777" w:rsidR="00230363" w:rsidRDefault="00230363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7CC7AB5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A8C57E2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51442AE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54EF54A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3" w14:paraId="264E3B40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D8083D4" w14:textId="6338ADB1" w:rsidR="00230363" w:rsidRPr="00230363" w:rsidRDefault="00230363" w:rsidP="00941A89">
            <w:pPr>
              <w:spacing w:after="0" w:line="244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RODZINNY KAPITAŁ OPIEKUŃCZY</w:t>
            </w:r>
          </w:p>
        </w:tc>
      </w:tr>
      <w:tr w:rsidR="00230363" w14:paraId="18F2089F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0F28F1D" w14:textId="2053378D" w:rsidR="00230363" w:rsidRDefault="00230363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świadczeń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4692E4B" w14:textId="77777777" w:rsidR="00230363" w:rsidRDefault="00230363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221B628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255FE3C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8073E9A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8F98F0E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3" w14:paraId="342E24EF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2EBF6C8E" w14:textId="3386D8D7" w:rsidR="00230363" w:rsidRDefault="00230363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liczba obywateli Ukrainy, którzy przekroczyli granicę w związku z konfliktem zbrojnym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0B44CB8" w14:textId="77777777" w:rsidR="00230363" w:rsidRDefault="00230363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FEFED1D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26822D7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00D6505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CE91097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3" w14:paraId="29862878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FAD66DF" w14:textId="573987EC" w:rsidR="00230363" w:rsidRDefault="00230363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A507445" w14:textId="77777777" w:rsidR="00230363" w:rsidRDefault="00230363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B894D43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D65E726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9614E2E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5012F73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3" w14:paraId="317F58A8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2F5AEA99" w14:textId="55203E14" w:rsidR="00230363" w:rsidRDefault="00230363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liczba obywateli Ukrainy, którzy przekroczyli granicę w związku z konfliktem zbrojnym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DE6B411" w14:textId="77777777" w:rsidR="00230363" w:rsidRDefault="00230363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2696CAC4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1ED8BD6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11A40ED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7396FB6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3" w14:paraId="27BED393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821CD3C" w14:textId="50FA5AD5" w:rsidR="00230363" w:rsidRDefault="00230363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Średnia liczba rodzin 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3CB3B48" w14:textId="77777777" w:rsidR="00230363" w:rsidRDefault="00230363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6AE13C0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F385104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E88DD00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392F49C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3" w14:paraId="42C7FAA3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0D23C60" w14:textId="2F7B87DA" w:rsidR="00230363" w:rsidRDefault="00230363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liczba rodzin obywateli Ukrainy, którzy przekroczyli granicę w związku z konfliktem zbrojnym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C632E7A" w14:textId="77777777" w:rsidR="00230363" w:rsidRDefault="00230363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3FAE50D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B31D853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244AF42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0045F48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3" w14:paraId="70642390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2C8A888A" w14:textId="3117944E" w:rsidR="00230363" w:rsidRDefault="00230363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świadczeń w złotych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9A4E721" w14:textId="77777777" w:rsidR="00230363" w:rsidRDefault="00230363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2643C464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0D1FD48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2EE7B89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2062270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3" w14:paraId="28686F78" w14:textId="77777777" w:rsidTr="00941A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2DD44B3" w14:textId="4989115B" w:rsidR="00230363" w:rsidRDefault="00230363" w:rsidP="00941A89">
            <w:pPr>
              <w:spacing w:after="0" w:line="244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dla obywateli Ukrainy, którzy przekroczyli granicę w związku z konfliktem zbrojnym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5DA179BE" w14:textId="77777777" w:rsidR="00230363" w:rsidRDefault="00230363" w:rsidP="00941A89">
            <w:pPr>
              <w:spacing w:after="0" w:line="244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6C84B63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D00D4E2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3F39341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2650472" w14:textId="77777777" w:rsidR="00230363" w:rsidRDefault="00230363" w:rsidP="00941A89">
            <w:pPr>
              <w:spacing w:after="0" w:line="244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EBD122" w14:textId="77777777" w:rsidR="00693587" w:rsidRDefault="00693587"/>
    <w:sectPr w:rsidR="00693587" w:rsidSect="00941A89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FF07" w14:textId="77777777" w:rsidR="00941A89" w:rsidRDefault="00941A89" w:rsidP="00941A89">
      <w:pPr>
        <w:spacing w:after="0" w:line="240" w:lineRule="auto"/>
      </w:pPr>
      <w:r>
        <w:separator/>
      </w:r>
    </w:p>
  </w:endnote>
  <w:endnote w:type="continuationSeparator" w:id="0">
    <w:p w14:paraId="6B901FAC" w14:textId="77777777" w:rsidR="00941A89" w:rsidRDefault="00941A89" w:rsidP="0094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8A1D" w14:textId="77777777" w:rsidR="00941A89" w:rsidRDefault="00941A89" w:rsidP="00941A89">
      <w:pPr>
        <w:spacing w:after="0" w:line="240" w:lineRule="auto"/>
      </w:pPr>
      <w:r>
        <w:separator/>
      </w:r>
    </w:p>
  </w:footnote>
  <w:footnote w:type="continuationSeparator" w:id="0">
    <w:p w14:paraId="0F8D1FE0" w14:textId="77777777" w:rsidR="00941A89" w:rsidRDefault="00941A89" w:rsidP="0094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189F" w14:textId="3CA4E3A6" w:rsidR="00941A89" w:rsidRPr="00941A89" w:rsidRDefault="00941A89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941A89">
      <w:rPr>
        <w:rFonts w:ascii="Times New Roman" w:hAnsi="Times New Roman" w:cs="Times New Roman"/>
        <w:b/>
        <w:bCs/>
        <w:sz w:val="24"/>
        <w:szCs w:val="24"/>
      </w:rPr>
      <w:t>Zakład Ubezpieczeń Społecznych w Ełku</w:t>
    </w:r>
  </w:p>
  <w:p w14:paraId="2CFF6E2B" w14:textId="77777777" w:rsidR="00941A89" w:rsidRDefault="00941A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E5"/>
    <w:rsid w:val="001D0C6F"/>
    <w:rsid w:val="00230363"/>
    <w:rsid w:val="00693587"/>
    <w:rsid w:val="008B12E0"/>
    <w:rsid w:val="009061E5"/>
    <w:rsid w:val="0094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34138"/>
  <w15:chartTrackingRefBased/>
  <w15:docId w15:val="{2E283F92-8924-4F0D-B50B-9754DDE0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1E5"/>
    <w:pPr>
      <w:suppressAutoHyphens/>
      <w:autoSpaceDN w:val="0"/>
      <w:spacing w:after="3" w:line="216" w:lineRule="auto"/>
      <w:ind w:left="10" w:right="253" w:hanging="10"/>
      <w:jc w:val="both"/>
      <w:textAlignment w:val="baseline"/>
    </w:pPr>
    <w:rPr>
      <w:rFonts w:ascii="Calibri" w:eastAsia="Calibri" w:hAnsi="Calibri" w:cs="Calibri"/>
      <w:color w:val="000000"/>
      <w:kern w:val="0"/>
      <w:sz w:val="23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A89"/>
    <w:rPr>
      <w:rFonts w:ascii="Calibri" w:eastAsia="Calibri" w:hAnsi="Calibri" w:cs="Calibri"/>
      <w:color w:val="000000"/>
      <w:kern w:val="0"/>
      <w:sz w:val="23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4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89"/>
    <w:rPr>
      <w:rFonts w:ascii="Calibri" w:eastAsia="Calibri" w:hAnsi="Calibri" w:cs="Calibri"/>
      <w:color w:val="000000"/>
      <w:kern w:val="0"/>
      <w:sz w:val="23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Grabowik</dc:creator>
  <cp:keywords/>
  <dc:description/>
  <cp:lastModifiedBy>Ewelina Grabowik</cp:lastModifiedBy>
  <cp:revision>2</cp:revision>
  <dcterms:created xsi:type="dcterms:W3CDTF">2023-03-01T11:16:00Z</dcterms:created>
  <dcterms:modified xsi:type="dcterms:W3CDTF">2023-03-01T11:59:00Z</dcterms:modified>
</cp:coreProperties>
</file>